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BBB" w:rsidRPr="00002B19" w:rsidRDefault="00663BBB" w:rsidP="00663BBB"/>
    <w:tbl>
      <w:tblPr>
        <w:tblpPr w:leftFromText="180" w:rightFromText="180" w:vertAnchor="page" w:horzAnchor="margin" w:tblpXSpec="center" w:tblpY="1006"/>
        <w:tblW w:w="11305" w:type="dxa"/>
        <w:tblLook w:val="01E0"/>
      </w:tblPr>
      <w:tblGrid>
        <w:gridCol w:w="5634"/>
        <w:gridCol w:w="5671"/>
      </w:tblGrid>
      <w:tr w:rsidR="00663BBB" w:rsidRPr="00002B19" w:rsidTr="00596FE8">
        <w:trPr>
          <w:trHeight w:val="899"/>
        </w:trPr>
        <w:tc>
          <w:tcPr>
            <w:tcW w:w="5634" w:type="dxa"/>
          </w:tcPr>
          <w:p w:rsidR="00663BBB" w:rsidRPr="00002B19" w:rsidRDefault="00596FE8" w:rsidP="00596FE8">
            <w:pPr>
              <w:ind w:left="-288"/>
              <w:jc w:val="center"/>
              <w:rPr>
                <w:bCs/>
              </w:rPr>
            </w:pPr>
            <w:r w:rsidRPr="00002B19">
              <w:rPr>
                <w:bCs/>
              </w:rPr>
              <w:t xml:space="preserve">    </w:t>
            </w:r>
            <w:r w:rsidR="00BB0911" w:rsidRPr="00002B19">
              <w:rPr>
                <w:bCs/>
              </w:rPr>
              <w:t xml:space="preserve">TRƯỜNG </w:t>
            </w:r>
            <w:r w:rsidR="007444A5" w:rsidRPr="00002B19">
              <w:rPr>
                <w:bCs/>
              </w:rPr>
              <w:t xml:space="preserve">ĐẠI HỌC </w:t>
            </w:r>
            <w:r w:rsidR="00BB0911" w:rsidRPr="00002B19">
              <w:rPr>
                <w:bCs/>
              </w:rPr>
              <w:t>CÔNG NGHỆ THÔNG TIN</w:t>
            </w:r>
          </w:p>
          <w:p w:rsidR="00663BBB" w:rsidRPr="00002B19" w:rsidRDefault="0037749D" w:rsidP="00596FE8">
            <w:pPr>
              <w:jc w:val="center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85pt;margin-top:18.15pt;width:97.5pt;height:0;z-index:251658240" o:connectortype="straight"/>
              </w:pict>
            </w:r>
            <w:r w:rsidR="00596FE8" w:rsidRPr="00002B19">
              <w:rPr>
                <w:b/>
                <w:bCs/>
              </w:rPr>
              <w:t>VĂN PHÒNG CÁC CHƯƠNG TRÌNH ĐẶC BIỆT</w:t>
            </w:r>
          </w:p>
        </w:tc>
        <w:tc>
          <w:tcPr>
            <w:tcW w:w="5671" w:type="dxa"/>
          </w:tcPr>
          <w:p w:rsidR="00663BBB" w:rsidRPr="00002B19" w:rsidRDefault="00663BBB" w:rsidP="00DD0332">
            <w:pPr>
              <w:pStyle w:val="Heading3"/>
              <w:rPr>
                <w:sz w:val="24"/>
              </w:rPr>
            </w:pPr>
            <w:r w:rsidRPr="00002B19">
              <w:rPr>
                <w:sz w:val="24"/>
              </w:rPr>
              <w:t>CỘNG HÒA XÃ HỘI CHỦ NGHĨA VIỆT NAM</w:t>
            </w:r>
          </w:p>
          <w:p w:rsidR="00663BBB" w:rsidRPr="00002B19" w:rsidRDefault="00663BBB" w:rsidP="00DD0332">
            <w:pPr>
              <w:jc w:val="center"/>
              <w:rPr>
                <w:b/>
                <w:sz w:val="26"/>
              </w:rPr>
            </w:pPr>
            <w:r w:rsidRPr="00002B19">
              <w:rPr>
                <w:b/>
                <w:sz w:val="26"/>
              </w:rPr>
              <w:t>Độc lập - Tự do - Hạnh phúc</w:t>
            </w:r>
          </w:p>
          <w:p w:rsidR="00663BBB" w:rsidRPr="00002B19" w:rsidRDefault="0037749D" w:rsidP="00DD0332">
            <w:pPr>
              <w:ind w:left="-108"/>
            </w:pPr>
            <w:r>
              <w:rPr>
                <w:noProof/>
              </w:rPr>
              <w:pict>
                <v:shape id="_x0000_s1029" type="#_x0000_t32" style="position:absolute;left:0;text-align:left;margin-left:64.1pt;margin-top:5pt;width:144.75pt;height:0;z-index:251657216" o:connectortype="straight"/>
              </w:pict>
            </w:r>
          </w:p>
        </w:tc>
      </w:tr>
      <w:tr w:rsidR="00663BBB" w:rsidRPr="00002B19" w:rsidTr="00596FE8">
        <w:tc>
          <w:tcPr>
            <w:tcW w:w="5634" w:type="dxa"/>
          </w:tcPr>
          <w:p w:rsidR="00663BBB" w:rsidRPr="00002B19" w:rsidRDefault="00663BBB" w:rsidP="00DD0332">
            <w:pPr>
              <w:ind w:left="252"/>
              <w:jc w:val="center"/>
              <w:rPr>
                <w:iCs/>
              </w:rPr>
            </w:pPr>
            <w:r w:rsidRPr="00002B19">
              <w:rPr>
                <w:iCs/>
              </w:rPr>
              <w:t xml:space="preserve">Số: </w:t>
            </w:r>
            <w:r w:rsidR="00450E4A">
              <w:rPr>
                <w:iCs/>
              </w:rPr>
              <w:t xml:space="preserve"> 03</w:t>
            </w:r>
            <w:r w:rsidRPr="00002B19">
              <w:rPr>
                <w:iCs/>
              </w:rPr>
              <w:t>/</w:t>
            </w:r>
            <w:r w:rsidR="0028019C" w:rsidRPr="00002B19">
              <w:rPr>
                <w:iCs/>
              </w:rPr>
              <w:t>TB-VPĐB</w:t>
            </w:r>
          </w:p>
          <w:p w:rsidR="00663BBB" w:rsidRPr="00002B19" w:rsidRDefault="00663BBB" w:rsidP="00DD0332">
            <w:pPr>
              <w:ind w:left="252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5671" w:type="dxa"/>
          </w:tcPr>
          <w:p w:rsidR="00663BBB" w:rsidRPr="00002B19" w:rsidRDefault="00663BBB" w:rsidP="00450E4A">
            <w:pPr>
              <w:jc w:val="center"/>
              <w:rPr>
                <w:i/>
              </w:rPr>
            </w:pPr>
            <w:r w:rsidRPr="00002B19">
              <w:rPr>
                <w:i/>
                <w:lang w:val="vi-VN"/>
              </w:rPr>
              <w:t>Tp. Hồ Chí Minh, ngày</w:t>
            </w:r>
            <w:r w:rsidR="00DA7C79" w:rsidRPr="00002B19">
              <w:rPr>
                <w:i/>
              </w:rPr>
              <w:t xml:space="preserve"> </w:t>
            </w:r>
            <w:r w:rsidR="00450E4A">
              <w:rPr>
                <w:i/>
              </w:rPr>
              <w:t>04</w:t>
            </w:r>
            <w:r w:rsidR="00DA7C79" w:rsidRPr="00002B19">
              <w:rPr>
                <w:i/>
              </w:rPr>
              <w:t xml:space="preserve"> </w:t>
            </w:r>
            <w:r w:rsidRPr="00002B19">
              <w:rPr>
                <w:i/>
              </w:rPr>
              <w:t xml:space="preserve"> </w:t>
            </w:r>
            <w:r w:rsidR="003A1A26" w:rsidRPr="00002B19">
              <w:rPr>
                <w:i/>
                <w:lang w:val="vi-VN"/>
              </w:rPr>
              <w:t>tháng</w:t>
            </w:r>
            <w:r w:rsidR="003A1A26" w:rsidRPr="00002B19">
              <w:rPr>
                <w:i/>
              </w:rPr>
              <w:t xml:space="preserve"> </w:t>
            </w:r>
            <w:r w:rsidR="00DA7C79" w:rsidRPr="00002B19">
              <w:rPr>
                <w:i/>
              </w:rPr>
              <w:t xml:space="preserve"> </w:t>
            </w:r>
            <w:r w:rsidR="00450E4A">
              <w:rPr>
                <w:i/>
              </w:rPr>
              <w:t>05</w:t>
            </w:r>
            <w:r w:rsidR="00DA7C79" w:rsidRPr="00002B19">
              <w:rPr>
                <w:i/>
              </w:rPr>
              <w:t xml:space="preserve"> </w:t>
            </w:r>
            <w:r w:rsidRPr="00002B19">
              <w:rPr>
                <w:i/>
              </w:rPr>
              <w:t xml:space="preserve"> </w:t>
            </w:r>
            <w:r w:rsidRPr="00002B19">
              <w:rPr>
                <w:i/>
                <w:lang w:val="vi-VN"/>
              </w:rPr>
              <w:t>năm 201</w:t>
            </w:r>
            <w:r w:rsidR="003A1A26" w:rsidRPr="00002B19">
              <w:rPr>
                <w:i/>
              </w:rPr>
              <w:t>7</w:t>
            </w:r>
          </w:p>
        </w:tc>
      </w:tr>
    </w:tbl>
    <w:p w:rsidR="00663BBB" w:rsidRPr="00002B19" w:rsidRDefault="00663BBB" w:rsidP="00B24E02">
      <w:pPr>
        <w:rPr>
          <w:b/>
          <w:sz w:val="36"/>
          <w:szCs w:val="36"/>
        </w:rPr>
      </w:pPr>
    </w:p>
    <w:p w:rsidR="00663BBB" w:rsidRPr="00002B19" w:rsidRDefault="00663BBB" w:rsidP="00663BBB">
      <w:pPr>
        <w:jc w:val="center"/>
        <w:rPr>
          <w:b/>
          <w:sz w:val="36"/>
          <w:szCs w:val="36"/>
        </w:rPr>
      </w:pPr>
      <w:r w:rsidRPr="00002B19">
        <w:rPr>
          <w:b/>
          <w:sz w:val="36"/>
          <w:szCs w:val="36"/>
        </w:rPr>
        <w:t>THÔNG BÁO</w:t>
      </w:r>
    </w:p>
    <w:p w:rsidR="00663BBB" w:rsidRPr="00002B19" w:rsidRDefault="00663BBB" w:rsidP="00596FE8">
      <w:pPr>
        <w:jc w:val="center"/>
        <w:rPr>
          <w:b/>
          <w:iCs/>
          <w:sz w:val="28"/>
          <w:szCs w:val="28"/>
        </w:rPr>
      </w:pPr>
      <w:r w:rsidRPr="00002B19">
        <w:rPr>
          <w:b/>
          <w:iCs/>
          <w:sz w:val="28"/>
          <w:szCs w:val="28"/>
        </w:rPr>
        <w:t xml:space="preserve">Về việc </w:t>
      </w:r>
      <w:r w:rsidR="00B67B7E" w:rsidRPr="00002B19">
        <w:rPr>
          <w:b/>
          <w:iCs/>
          <w:sz w:val="28"/>
          <w:szCs w:val="28"/>
        </w:rPr>
        <w:t>dời thời gian cấp bằng tốt nghiệp cho sinh viên Kỹ sư tài năng</w:t>
      </w:r>
      <w:r w:rsidR="0028019C" w:rsidRPr="00002B19">
        <w:rPr>
          <w:b/>
          <w:iCs/>
          <w:sz w:val="28"/>
          <w:szCs w:val="28"/>
        </w:rPr>
        <w:t xml:space="preserve"> năm 2017</w:t>
      </w:r>
    </w:p>
    <w:p w:rsidR="002749B6" w:rsidRPr="00002B19" w:rsidRDefault="002749B6" w:rsidP="003A1A26">
      <w:pPr>
        <w:tabs>
          <w:tab w:val="left" w:pos="1985"/>
        </w:tabs>
        <w:rPr>
          <w:sz w:val="30"/>
          <w:szCs w:val="28"/>
        </w:rPr>
      </w:pPr>
    </w:p>
    <w:p w:rsidR="0028019C" w:rsidRPr="00002B19" w:rsidRDefault="00092754" w:rsidP="00E32DF0">
      <w:pPr>
        <w:pStyle w:val="NormalWeb"/>
        <w:tabs>
          <w:tab w:val="left" w:pos="284"/>
        </w:tabs>
        <w:spacing w:before="0" w:beforeAutospacing="0" w:after="0" w:afterAutospacing="0" w:line="312" w:lineRule="auto"/>
        <w:ind w:firstLine="562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Căn cứ</w:t>
      </w:r>
      <w:r w:rsidR="00B67B7E" w:rsidRPr="00002B19">
        <w:rPr>
          <w:sz w:val="26"/>
          <w:szCs w:val="26"/>
          <w:lang w:val="en-US"/>
        </w:rPr>
        <w:t xml:space="preserve"> công văn số 723/ĐHQG-ĐH </w:t>
      </w:r>
      <w:r>
        <w:rPr>
          <w:sz w:val="26"/>
          <w:szCs w:val="26"/>
          <w:lang w:val="en-US"/>
        </w:rPr>
        <w:t xml:space="preserve">ngày 26/04/2017 </w:t>
      </w:r>
      <w:r w:rsidR="0028019C" w:rsidRPr="00002B19">
        <w:rPr>
          <w:sz w:val="26"/>
          <w:szCs w:val="26"/>
          <w:lang w:val="en-US"/>
        </w:rPr>
        <w:t xml:space="preserve">của Đại học Quốc TP.HCM </w:t>
      </w:r>
      <w:r w:rsidR="00B67B7E" w:rsidRPr="00002B19">
        <w:rPr>
          <w:sz w:val="26"/>
          <w:szCs w:val="26"/>
          <w:lang w:val="en-US"/>
        </w:rPr>
        <w:t>về việc cấp phôi bằng Kỹ</w:t>
      </w:r>
      <w:r w:rsidR="0028019C" w:rsidRPr="00002B19">
        <w:rPr>
          <w:sz w:val="26"/>
          <w:szCs w:val="26"/>
          <w:lang w:val="en-US"/>
        </w:rPr>
        <w:t xml:space="preserve"> sư tài năng </w:t>
      </w:r>
      <w:r w:rsidR="00596FE8" w:rsidRPr="00002B19">
        <w:rPr>
          <w:sz w:val="26"/>
          <w:szCs w:val="26"/>
          <w:lang w:val="en-US"/>
        </w:rPr>
        <w:t xml:space="preserve">- </w:t>
      </w:r>
      <w:r w:rsidR="00B67B7E" w:rsidRPr="00002B19">
        <w:rPr>
          <w:sz w:val="26"/>
          <w:szCs w:val="26"/>
          <w:lang w:val="en-US"/>
        </w:rPr>
        <w:t>Trườ</w:t>
      </w:r>
      <w:r w:rsidR="00E32DF0" w:rsidRPr="00002B19">
        <w:rPr>
          <w:sz w:val="26"/>
          <w:szCs w:val="26"/>
          <w:lang w:val="en-US"/>
        </w:rPr>
        <w:t>ng Đại học</w:t>
      </w:r>
      <w:r w:rsidR="00B67B7E" w:rsidRPr="00002B19">
        <w:rPr>
          <w:sz w:val="26"/>
          <w:szCs w:val="26"/>
          <w:lang w:val="en-US"/>
        </w:rPr>
        <w:t xml:space="preserve"> Công nghệ Thông tin năm 2017</w:t>
      </w:r>
      <w:r>
        <w:rPr>
          <w:sz w:val="26"/>
          <w:szCs w:val="26"/>
          <w:lang w:val="en-US"/>
        </w:rPr>
        <w:t xml:space="preserve">, Văn phòng các chương trình đặc biệt thông báo đến sinh viên chương trình Tài năng </w:t>
      </w:r>
      <w:r w:rsidR="00450E4A">
        <w:rPr>
          <w:sz w:val="26"/>
          <w:szCs w:val="26"/>
          <w:lang w:val="en-US"/>
        </w:rPr>
        <w:t xml:space="preserve">chuyên </w:t>
      </w:r>
      <w:r>
        <w:rPr>
          <w:sz w:val="26"/>
          <w:szCs w:val="26"/>
          <w:lang w:val="en-US"/>
        </w:rPr>
        <w:t>ngành An toàn thông tin như sau</w:t>
      </w:r>
      <w:r w:rsidR="0028019C" w:rsidRPr="00002B19">
        <w:rPr>
          <w:sz w:val="26"/>
          <w:szCs w:val="26"/>
          <w:lang w:val="en-US"/>
        </w:rPr>
        <w:t>:</w:t>
      </w:r>
      <w:r w:rsidR="00B67B7E" w:rsidRPr="00002B19">
        <w:rPr>
          <w:sz w:val="26"/>
          <w:szCs w:val="26"/>
          <w:lang w:val="en-US"/>
        </w:rPr>
        <w:t xml:space="preserve"> </w:t>
      </w:r>
    </w:p>
    <w:p w:rsidR="00B67B7E" w:rsidRPr="00002B19" w:rsidRDefault="0028019C" w:rsidP="00E32DF0">
      <w:pPr>
        <w:pStyle w:val="NormalWeb"/>
        <w:tabs>
          <w:tab w:val="left" w:pos="284"/>
        </w:tabs>
        <w:spacing w:before="0" w:beforeAutospacing="0" w:after="0" w:afterAutospacing="0" w:line="312" w:lineRule="auto"/>
        <w:ind w:firstLine="562"/>
        <w:jc w:val="both"/>
        <w:rPr>
          <w:sz w:val="26"/>
          <w:szCs w:val="26"/>
          <w:lang w:val="en-US"/>
        </w:rPr>
      </w:pPr>
      <w:r w:rsidRPr="00002B19">
        <w:rPr>
          <w:sz w:val="26"/>
          <w:szCs w:val="26"/>
          <w:lang w:val="en-US"/>
        </w:rPr>
        <w:t xml:space="preserve">Đối </w:t>
      </w:r>
      <w:r w:rsidR="00B67B7E" w:rsidRPr="00002B19">
        <w:rPr>
          <w:sz w:val="26"/>
          <w:szCs w:val="26"/>
          <w:lang w:val="en-US"/>
        </w:rPr>
        <w:t>với văn bằng Kỹ sư tài năng Đại học Quốc gia TP.HCM đang trong quá trình triển khai mẫu phôi bằng mới (dự kiến trong tháng 10/2017 sẽ ban hành chính thứ</w:t>
      </w:r>
      <w:r w:rsidRPr="00002B19">
        <w:rPr>
          <w:sz w:val="26"/>
          <w:szCs w:val="26"/>
          <w:lang w:val="en-US"/>
        </w:rPr>
        <w:t>c)</w:t>
      </w:r>
      <w:r w:rsidR="00B67B7E" w:rsidRPr="00002B19">
        <w:rPr>
          <w:sz w:val="26"/>
          <w:szCs w:val="26"/>
          <w:lang w:val="en-US"/>
        </w:rPr>
        <w:t>, để thống nhất cấp một loại mẫu phôi bằng Kỹ sư tài năng cho sinh viên hệ Kỹ sư tài năng trong cùng một năm</w:t>
      </w:r>
      <w:r w:rsidR="00E32DF0" w:rsidRPr="00002B19">
        <w:rPr>
          <w:sz w:val="26"/>
          <w:szCs w:val="26"/>
          <w:lang w:val="en-US"/>
        </w:rPr>
        <w:t>,</w:t>
      </w:r>
      <w:r w:rsidRPr="00002B19">
        <w:rPr>
          <w:sz w:val="26"/>
          <w:szCs w:val="26"/>
          <w:lang w:val="en-US"/>
        </w:rPr>
        <w:t xml:space="preserve"> thời gian cấp bằng chính thức cho sinh viên Kỹ sư tài năng sẽ được dời lại theo kế hoạch của Đại học Quốc gia</w:t>
      </w:r>
      <w:r w:rsidR="00596FE8" w:rsidRPr="00002B19">
        <w:rPr>
          <w:sz w:val="26"/>
          <w:szCs w:val="26"/>
          <w:lang w:val="en-US"/>
        </w:rPr>
        <w:t xml:space="preserve">, </w:t>
      </w:r>
      <w:r w:rsidRPr="00002B19">
        <w:rPr>
          <w:sz w:val="26"/>
          <w:szCs w:val="26"/>
          <w:lang w:val="en-US"/>
        </w:rPr>
        <w:t>và trong thời gian chờ cấp bằng</w:t>
      </w:r>
      <w:r w:rsidR="00E32DF0" w:rsidRPr="00002B19">
        <w:rPr>
          <w:sz w:val="26"/>
          <w:szCs w:val="26"/>
          <w:lang w:val="en-US"/>
        </w:rPr>
        <w:t xml:space="preserve"> Trường Đại học Công nghệ Thông tin sẽ cấp “</w:t>
      </w:r>
      <w:r w:rsidR="00092754" w:rsidRPr="00002B19">
        <w:rPr>
          <w:b/>
          <w:sz w:val="26"/>
          <w:szCs w:val="26"/>
          <w:lang w:val="en-US"/>
        </w:rPr>
        <w:t xml:space="preserve">Giấy </w:t>
      </w:r>
      <w:r w:rsidR="00E32DF0" w:rsidRPr="00002B19">
        <w:rPr>
          <w:b/>
          <w:sz w:val="26"/>
          <w:szCs w:val="26"/>
          <w:lang w:val="en-US"/>
        </w:rPr>
        <w:t>chứng nhận tốt nghiệp tạm thời cho sinh viên hệ Kỹ sư tài năng</w:t>
      </w:r>
      <w:r w:rsidRPr="00002B19">
        <w:rPr>
          <w:sz w:val="26"/>
          <w:szCs w:val="26"/>
          <w:lang w:val="en-US"/>
        </w:rPr>
        <w:t xml:space="preserve">” có thời gian hiệu lực là </w:t>
      </w:r>
      <w:r w:rsidRPr="00092754">
        <w:rPr>
          <w:b/>
          <w:sz w:val="26"/>
          <w:szCs w:val="26"/>
          <w:lang w:val="en-US"/>
        </w:rPr>
        <w:t>06 tháng</w:t>
      </w:r>
      <w:r w:rsidR="00596FE8" w:rsidRPr="00002B19">
        <w:rPr>
          <w:sz w:val="26"/>
          <w:szCs w:val="26"/>
          <w:lang w:val="en-US"/>
        </w:rPr>
        <w:t>.</w:t>
      </w:r>
    </w:p>
    <w:p w:rsidR="00E32DF0" w:rsidRPr="00002B19" w:rsidRDefault="00E32DF0" w:rsidP="00E32DF0">
      <w:pPr>
        <w:pStyle w:val="NormalWeb"/>
        <w:tabs>
          <w:tab w:val="left" w:pos="284"/>
        </w:tabs>
        <w:spacing w:before="0" w:beforeAutospacing="0" w:after="0" w:afterAutospacing="0" w:line="312" w:lineRule="auto"/>
        <w:ind w:firstLine="562"/>
        <w:jc w:val="both"/>
        <w:rPr>
          <w:sz w:val="26"/>
          <w:szCs w:val="26"/>
          <w:lang w:val="en-US"/>
        </w:rPr>
      </w:pPr>
      <w:proofErr w:type="gramStart"/>
      <w:r w:rsidRPr="00002B19">
        <w:rPr>
          <w:sz w:val="26"/>
          <w:szCs w:val="26"/>
          <w:lang w:val="en-US"/>
        </w:rPr>
        <w:t>Trân trọng</w:t>
      </w:r>
      <w:r w:rsidR="0028019C" w:rsidRPr="00002B19">
        <w:rPr>
          <w:sz w:val="26"/>
          <w:szCs w:val="26"/>
          <w:lang w:val="en-US"/>
        </w:rPr>
        <w:t>.</w:t>
      </w:r>
      <w:proofErr w:type="gramEnd"/>
    </w:p>
    <w:p w:rsidR="002E6C82" w:rsidRPr="00002B19" w:rsidRDefault="002E6C82" w:rsidP="002E6C82">
      <w:pPr>
        <w:shd w:val="clear" w:color="auto" w:fill="FFFFFF"/>
        <w:ind w:firstLine="450"/>
        <w:rPr>
          <w:sz w:val="26"/>
          <w:szCs w:val="26"/>
        </w:rPr>
      </w:pPr>
    </w:p>
    <w:p w:rsidR="002E6C82" w:rsidRPr="00002B19" w:rsidRDefault="002E6C82" w:rsidP="002E6C82">
      <w:pPr>
        <w:shd w:val="clear" w:color="auto" w:fill="FFFFFF"/>
        <w:ind w:firstLine="450"/>
        <w:rPr>
          <w:sz w:val="26"/>
          <w:szCs w:val="26"/>
        </w:rPr>
      </w:pPr>
    </w:p>
    <w:tbl>
      <w:tblPr>
        <w:tblW w:w="9464" w:type="dxa"/>
        <w:tblLook w:val="01E0"/>
      </w:tblPr>
      <w:tblGrid>
        <w:gridCol w:w="3652"/>
        <w:gridCol w:w="5812"/>
      </w:tblGrid>
      <w:tr w:rsidR="00663BBB" w:rsidRPr="00002B19" w:rsidTr="00450E4A">
        <w:trPr>
          <w:trHeight w:val="89"/>
        </w:trPr>
        <w:tc>
          <w:tcPr>
            <w:tcW w:w="3652" w:type="dxa"/>
          </w:tcPr>
          <w:p w:rsidR="00663BBB" w:rsidRPr="00002B19" w:rsidRDefault="00663BBB" w:rsidP="007444A5">
            <w:pPr>
              <w:pStyle w:val="BodyText"/>
              <w:tabs>
                <w:tab w:val="left" w:pos="2730"/>
              </w:tabs>
              <w:spacing w:after="0"/>
              <w:jc w:val="both"/>
              <w:rPr>
                <w:b/>
                <w:bCs/>
                <w:i/>
                <w:lang w:val="vi-VN" w:eastAsia="vi-VN"/>
              </w:rPr>
            </w:pPr>
            <w:r w:rsidRPr="00002B19">
              <w:rPr>
                <w:b/>
                <w:bCs/>
                <w:i/>
                <w:lang w:val="vi-VN" w:eastAsia="vi-VN"/>
              </w:rPr>
              <w:t>Nơi nhận:</w:t>
            </w:r>
          </w:p>
          <w:p w:rsidR="00663BBB" w:rsidRPr="00002B19" w:rsidRDefault="00EB589D" w:rsidP="007444A5">
            <w:pPr>
              <w:pStyle w:val="BodyText"/>
              <w:tabs>
                <w:tab w:val="left" w:pos="2730"/>
              </w:tabs>
              <w:spacing w:after="0"/>
              <w:jc w:val="both"/>
              <w:rPr>
                <w:bCs/>
                <w:sz w:val="22"/>
                <w:lang w:eastAsia="vi-VN"/>
              </w:rPr>
            </w:pPr>
            <w:r w:rsidRPr="00002B19">
              <w:rPr>
                <w:bCs/>
                <w:sz w:val="22"/>
                <w:lang w:val="vi-VN" w:eastAsia="vi-VN"/>
              </w:rPr>
              <w:t xml:space="preserve">-  </w:t>
            </w:r>
            <w:r w:rsidRPr="00002B19">
              <w:rPr>
                <w:bCs/>
                <w:sz w:val="22"/>
                <w:lang w:eastAsia="vi-VN"/>
              </w:rPr>
              <w:t>Sinh viên;</w:t>
            </w:r>
          </w:p>
          <w:p w:rsidR="00663BBB" w:rsidRPr="00002B19" w:rsidRDefault="00663BBB" w:rsidP="00596FE8">
            <w:pPr>
              <w:pStyle w:val="BodyText"/>
              <w:tabs>
                <w:tab w:val="left" w:pos="2730"/>
              </w:tabs>
              <w:spacing w:after="0"/>
              <w:jc w:val="both"/>
              <w:rPr>
                <w:bCs/>
                <w:lang w:eastAsia="vi-VN"/>
              </w:rPr>
            </w:pPr>
            <w:r w:rsidRPr="00002B19">
              <w:rPr>
                <w:bCs/>
                <w:sz w:val="22"/>
                <w:lang w:val="vi-VN" w:eastAsia="vi-VN"/>
              </w:rPr>
              <w:t>-  Lưu</w:t>
            </w:r>
            <w:r w:rsidRPr="00002B19">
              <w:rPr>
                <w:bCs/>
                <w:sz w:val="22"/>
                <w:lang w:eastAsia="vi-VN"/>
              </w:rPr>
              <w:t>:</w:t>
            </w:r>
            <w:r w:rsidRPr="00002B19">
              <w:rPr>
                <w:bCs/>
                <w:sz w:val="22"/>
                <w:lang w:val="vi-VN" w:eastAsia="vi-VN"/>
              </w:rPr>
              <w:t xml:space="preserve"> </w:t>
            </w:r>
            <w:r w:rsidR="0029754C" w:rsidRPr="00002B19">
              <w:rPr>
                <w:bCs/>
                <w:sz w:val="22"/>
                <w:lang w:eastAsia="vi-VN"/>
              </w:rPr>
              <w:t xml:space="preserve">VT, </w:t>
            </w:r>
            <w:r w:rsidR="00596FE8" w:rsidRPr="00002B19">
              <w:rPr>
                <w:bCs/>
                <w:sz w:val="22"/>
                <w:lang w:eastAsia="vi-VN"/>
              </w:rPr>
              <w:t>VPĐB.</w:t>
            </w:r>
          </w:p>
        </w:tc>
        <w:tc>
          <w:tcPr>
            <w:tcW w:w="5812" w:type="dxa"/>
          </w:tcPr>
          <w:p w:rsidR="00596FE8" w:rsidRPr="00002B19" w:rsidRDefault="00A52EB8" w:rsidP="007444A5">
            <w:pPr>
              <w:pStyle w:val="BodyText"/>
              <w:tabs>
                <w:tab w:val="left" w:pos="2730"/>
              </w:tabs>
              <w:spacing w:after="0"/>
              <w:jc w:val="center"/>
              <w:rPr>
                <w:b/>
                <w:bCs/>
                <w:sz w:val="26"/>
                <w:szCs w:val="26"/>
                <w:lang w:eastAsia="vi-VN"/>
              </w:rPr>
            </w:pPr>
            <w:r w:rsidRPr="00002B19">
              <w:rPr>
                <w:b/>
                <w:bCs/>
                <w:sz w:val="26"/>
                <w:szCs w:val="26"/>
                <w:lang w:eastAsia="vi-VN"/>
              </w:rPr>
              <w:t xml:space="preserve">TRƯỞNG </w:t>
            </w:r>
            <w:r w:rsidR="00596FE8" w:rsidRPr="00002B19">
              <w:rPr>
                <w:b/>
                <w:bCs/>
                <w:sz w:val="26"/>
                <w:szCs w:val="26"/>
                <w:lang w:eastAsia="vi-VN"/>
              </w:rPr>
              <w:t xml:space="preserve">VĂN </w:t>
            </w:r>
            <w:r w:rsidRPr="00002B19">
              <w:rPr>
                <w:b/>
                <w:bCs/>
                <w:sz w:val="26"/>
                <w:szCs w:val="26"/>
                <w:lang w:eastAsia="vi-VN"/>
              </w:rPr>
              <w:t xml:space="preserve">PHÒNG </w:t>
            </w:r>
          </w:p>
          <w:p w:rsidR="00663BBB" w:rsidRPr="00002B19" w:rsidRDefault="00596FE8" w:rsidP="007444A5">
            <w:pPr>
              <w:pStyle w:val="BodyText"/>
              <w:tabs>
                <w:tab w:val="left" w:pos="2730"/>
              </w:tabs>
              <w:spacing w:after="0"/>
              <w:jc w:val="center"/>
              <w:rPr>
                <w:b/>
                <w:bCs/>
                <w:sz w:val="26"/>
                <w:szCs w:val="26"/>
                <w:lang w:eastAsia="vi-VN"/>
              </w:rPr>
            </w:pPr>
            <w:r w:rsidRPr="00002B19">
              <w:rPr>
                <w:b/>
                <w:bCs/>
                <w:sz w:val="26"/>
                <w:szCs w:val="26"/>
                <w:lang w:eastAsia="vi-VN"/>
              </w:rPr>
              <w:t>CÁC CHƯƠNG TRÌNH ĐẶC BIỆT</w:t>
            </w:r>
          </w:p>
          <w:p w:rsidR="007444A5" w:rsidRPr="00002B19" w:rsidRDefault="007444A5" w:rsidP="007444A5">
            <w:pPr>
              <w:pStyle w:val="BodyText"/>
              <w:tabs>
                <w:tab w:val="left" w:pos="2730"/>
              </w:tabs>
              <w:spacing w:after="0"/>
              <w:rPr>
                <w:b/>
                <w:bCs/>
                <w:lang w:eastAsia="vi-VN"/>
              </w:rPr>
            </w:pPr>
          </w:p>
          <w:p w:rsidR="007444A5" w:rsidRPr="00002B19" w:rsidRDefault="007444A5" w:rsidP="007444A5">
            <w:pPr>
              <w:pStyle w:val="BodyText"/>
              <w:tabs>
                <w:tab w:val="left" w:pos="2730"/>
              </w:tabs>
              <w:spacing w:after="0"/>
              <w:rPr>
                <w:b/>
                <w:bCs/>
                <w:lang w:eastAsia="vi-VN"/>
              </w:rPr>
            </w:pPr>
          </w:p>
          <w:p w:rsidR="00EB6ECA" w:rsidRPr="00002B19" w:rsidRDefault="00450E4A" w:rsidP="00450E4A">
            <w:pPr>
              <w:pStyle w:val="BodyText"/>
              <w:tabs>
                <w:tab w:val="left" w:pos="2730"/>
              </w:tabs>
              <w:spacing w:after="0"/>
              <w:jc w:val="center"/>
              <w:rPr>
                <w:b/>
                <w:bCs/>
                <w:lang w:eastAsia="vi-VN"/>
              </w:rPr>
            </w:pPr>
            <w:r>
              <w:rPr>
                <w:b/>
                <w:bCs/>
                <w:lang w:eastAsia="vi-VN"/>
              </w:rPr>
              <w:t>(Đã ký)</w:t>
            </w:r>
          </w:p>
          <w:p w:rsidR="007444A5" w:rsidRPr="00002B19" w:rsidRDefault="007444A5" w:rsidP="007444A5">
            <w:pPr>
              <w:pStyle w:val="BodyText"/>
              <w:tabs>
                <w:tab w:val="left" w:pos="2730"/>
              </w:tabs>
              <w:spacing w:after="0"/>
              <w:rPr>
                <w:b/>
                <w:bCs/>
                <w:lang w:eastAsia="vi-VN"/>
              </w:rPr>
            </w:pPr>
          </w:p>
          <w:p w:rsidR="00663BBB" w:rsidRPr="00002B19" w:rsidRDefault="00663BBB" w:rsidP="007444A5">
            <w:pPr>
              <w:pStyle w:val="BodyText"/>
              <w:tabs>
                <w:tab w:val="left" w:pos="2730"/>
              </w:tabs>
              <w:spacing w:after="0"/>
              <w:jc w:val="center"/>
              <w:rPr>
                <w:b/>
                <w:bCs/>
                <w:lang w:eastAsia="vi-VN"/>
              </w:rPr>
            </w:pPr>
          </w:p>
          <w:p w:rsidR="00663BBB" w:rsidRPr="00002B19" w:rsidRDefault="00596FE8" w:rsidP="007444A5">
            <w:pPr>
              <w:pStyle w:val="BodyText"/>
              <w:tabs>
                <w:tab w:val="left" w:pos="2730"/>
              </w:tabs>
              <w:spacing w:after="0"/>
              <w:jc w:val="center"/>
              <w:rPr>
                <w:bCs/>
                <w:lang w:eastAsia="vi-VN"/>
              </w:rPr>
            </w:pPr>
            <w:r w:rsidRPr="00002B19">
              <w:rPr>
                <w:b/>
                <w:bCs/>
                <w:sz w:val="28"/>
                <w:lang w:eastAsia="vi-VN"/>
              </w:rPr>
              <w:t>Lê Ngô Thục Vi</w:t>
            </w:r>
          </w:p>
        </w:tc>
      </w:tr>
    </w:tbl>
    <w:p w:rsidR="00CB647C" w:rsidRPr="00002B19" w:rsidRDefault="00CB647C"/>
    <w:sectPr w:rsidR="00CB647C" w:rsidRPr="00002B19" w:rsidSect="00596FE8">
      <w:pgSz w:w="11906" w:h="16838"/>
      <w:pgMar w:top="540" w:right="1016" w:bottom="450" w:left="117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D153F"/>
    <w:multiLevelType w:val="hybridMultilevel"/>
    <w:tmpl w:val="25A0F3FA"/>
    <w:lvl w:ilvl="0" w:tplc="7DD49C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1A7217"/>
    <w:multiLevelType w:val="multilevel"/>
    <w:tmpl w:val="33DE3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231572"/>
    <w:multiLevelType w:val="hybridMultilevel"/>
    <w:tmpl w:val="A62438B2"/>
    <w:lvl w:ilvl="0" w:tplc="234684D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D279C1"/>
    <w:multiLevelType w:val="hybridMultilevel"/>
    <w:tmpl w:val="B5D0640A"/>
    <w:lvl w:ilvl="0" w:tplc="2E027A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B80521"/>
    <w:multiLevelType w:val="hybridMultilevel"/>
    <w:tmpl w:val="061828A0"/>
    <w:lvl w:ilvl="0" w:tplc="CDB4FA3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134A6B"/>
    <w:multiLevelType w:val="hybridMultilevel"/>
    <w:tmpl w:val="1B222682"/>
    <w:lvl w:ilvl="0" w:tplc="095C9088"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20"/>
  <w:characterSpacingControl w:val="doNotCompress"/>
  <w:compat/>
  <w:rsids>
    <w:rsidRoot w:val="00663BBB"/>
    <w:rsid w:val="00002B19"/>
    <w:rsid w:val="00027FB9"/>
    <w:rsid w:val="00092754"/>
    <w:rsid w:val="000D0B8D"/>
    <w:rsid w:val="000F64ED"/>
    <w:rsid w:val="00130421"/>
    <w:rsid w:val="0026758B"/>
    <w:rsid w:val="002749B6"/>
    <w:rsid w:val="0028019C"/>
    <w:rsid w:val="0029754C"/>
    <w:rsid w:val="002E6C82"/>
    <w:rsid w:val="003010C8"/>
    <w:rsid w:val="0037749D"/>
    <w:rsid w:val="00397F6E"/>
    <w:rsid w:val="003A1A26"/>
    <w:rsid w:val="003A629A"/>
    <w:rsid w:val="003B5018"/>
    <w:rsid w:val="003C7579"/>
    <w:rsid w:val="0045000C"/>
    <w:rsid w:val="00450E4A"/>
    <w:rsid w:val="004B0720"/>
    <w:rsid w:val="00590E65"/>
    <w:rsid w:val="00596FE8"/>
    <w:rsid w:val="005B3A9B"/>
    <w:rsid w:val="006149F3"/>
    <w:rsid w:val="00652E26"/>
    <w:rsid w:val="00663BBB"/>
    <w:rsid w:val="00701656"/>
    <w:rsid w:val="007444A5"/>
    <w:rsid w:val="00747CB5"/>
    <w:rsid w:val="0079362F"/>
    <w:rsid w:val="007D0EA9"/>
    <w:rsid w:val="00A144E0"/>
    <w:rsid w:val="00A52EB8"/>
    <w:rsid w:val="00A6540C"/>
    <w:rsid w:val="00B24E02"/>
    <w:rsid w:val="00B67B7E"/>
    <w:rsid w:val="00BB0911"/>
    <w:rsid w:val="00BB42A8"/>
    <w:rsid w:val="00C015CE"/>
    <w:rsid w:val="00C20446"/>
    <w:rsid w:val="00C42A9F"/>
    <w:rsid w:val="00CB647C"/>
    <w:rsid w:val="00CB6CD9"/>
    <w:rsid w:val="00D15A99"/>
    <w:rsid w:val="00D25EA0"/>
    <w:rsid w:val="00D77DF5"/>
    <w:rsid w:val="00DA7C79"/>
    <w:rsid w:val="00DD0332"/>
    <w:rsid w:val="00E32DF0"/>
    <w:rsid w:val="00E826F8"/>
    <w:rsid w:val="00EB589D"/>
    <w:rsid w:val="00EB6ECA"/>
    <w:rsid w:val="00F65E51"/>
    <w:rsid w:val="00F6620D"/>
    <w:rsid w:val="00F74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9"/>
        <o:r id="V:Rule4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BBB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63BBB"/>
    <w:pPr>
      <w:keepNext/>
      <w:ind w:left="-288" w:firstLine="288"/>
      <w:jc w:val="center"/>
      <w:outlineLvl w:val="2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663BBB"/>
    <w:rPr>
      <w:rFonts w:ascii="Times New Roman" w:eastAsia="Times New Roman" w:hAnsi="Times New Roman" w:cs="Times New Roman"/>
      <w:b/>
      <w:sz w:val="26"/>
      <w:szCs w:val="26"/>
    </w:rPr>
  </w:style>
  <w:style w:type="paragraph" w:styleId="BodyText">
    <w:name w:val="Body Text"/>
    <w:basedOn w:val="Normal"/>
    <w:link w:val="BodyTextChar"/>
    <w:rsid w:val="00663BBB"/>
    <w:pPr>
      <w:spacing w:after="120"/>
    </w:pPr>
  </w:style>
  <w:style w:type="character" w:customStyle="1" w:styleId="BodyTextChar">
    <w:name w:val="Body Text Char"/>
    <w:link w:val="BodyText"/>
    <w:rsid w:val="00663BB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663B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3BB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5000C"/>
    <w:pPr>
      <w:spacing w:before="100" w:beforeAutospacing="1" w:after="100" w:afterAutospacing="1"/>
    </w:pPr>
    <w:rPr>
      <w:rFonts w:eastAsia="MS Mincho"/>
      <w:lang w:val="vi-VN"/>
    </w:rPr>
  </w:style>
  <w:style w:type="table" w:styleId="TableGrid">
    <w:name w:val="Table Grid"/>
    <w:basedOn w:val="TableNormal"/>
    <w:uiPriority w:val="99"/>
    <w:rsid w:val="0045000C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747CB5"/>
    <w:rPr>
      <w:rFonts w:eastAsia="MS Mincho"/>
      <w:b/>
      <w:bCs/>
      <w:sz w:val="20"/>
      <w:szCs w:val="20"/>
      <w:lang w:val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PhuongDTT</cp:lastModifiedBy>
  <cp:revision>6</cp:revision>
  <cp:lastPrinted>2017-05-04T03:39:00Z</cp:lastPrinted>
  <dcterms:created xsi:type="dcterms:W3CDTF">2017-05-03T06:54:00Z</dcterms:created>
  <dcterms:modified xsi:type="dcterms:W3CDTF">2017-05-04T03:47:00Z</dcterms:modified>
</cp:coreProperties>
</file>